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6C26E" w14:textId="77777777" w:rsidR="00B90735" w:rsidRPr="0039678A" w:rsidRDefault="00B90735" w:rsidP="00B90735">
      <w:pPr>
        <w:pStyle w:val="BodyText"/>
        <w:spacing w:line="276" w:lineRule="auto"/>
        <w:jc w:val="right"/>
        <w:rPr>
          <w:rFonts w:asciiTheme="minorHAnsi" w:hAnsiTheme="minorHAnsi" w:cstheme="minorHAnsi"/>
          <w:b/>
          <w:bCs/>
        </w:rPr>
      </w:pPr>
      <w:r w:rsidRPr="0039678A">
        <w:rPr>
          <w:rFonts w:asciiTheme="minorHAnsi" w:hAnsiTheme="minorHAnsi" w:cstheme="minorHAnsi"/>
          <w:b/>
          <w:bCs/>
        </w:rPr>
        <w:t>Annex H</w:t>
      </w:r>
    </w:p>
    <w:p w14:paraId="2C3DB700" w14:textId="77777777" w:rsidR="00B90735" w:rsidRPr="0039678A" w:rsidRDefault="00B90735" w:rsidP="00B90735">
      <w:pPr>
        <w:pStyle w:val="BodyText"/>
        <w:spacing w:line="276" w:lineRule="auto"/>
        <w:jc w:val="center"/>
        <w:rPr>
          <w:rFonts w:asciiTheme="minorHAnsi" w:hAnsiTheme="minorHAnsi" w:cstheme="minorHAnsi"/>
          <w:b/>
          <w:bCs/>
        </w:rPr>
      </w:pPr>
      <w:r w:rsidRPr="0039678A">
        <w:rPr>
          <w:rFonts w:asciiTheme="minorHAnsi" w:hAnsiTheme="minorHAnsi" w:cstheme="minorHAnsi"/>
          <w:b/>
          <w:bCs/>
        </w:rPr>
        <w:t>Code of Conduct for Volunteers (Adapted from CASA)</w:t>
      </w:r>
    </w:p>
    <w:p w14:paraId="56A247F3" w14:textId="77777777" w:rsidR="00B90735" w:rsidRPr="0039678A" w:rsidRDefault="00B90735" w:rsidP="00B90735">
      <w:pPr>
        <w:pStyle w:val="BodyText"/>
        <w:spacing w:line="276" w:lineRule="auto"/>
        <w:jc w:val="center"/>
        <w:rPr>
          <w:rFonts w:asciiTheme="minorHAnsi" w:hAnsiTheme="minorHAnsi" w:cstheme="minorHAnsi"/>
          <w:b/>
          <w:bCs/>
        </w:rPr>
      </w:pPr>
    </w:p>
    <w:p w14:paraId="2AAF2406" w14:textId="77777777" w:rsidR="00B90735" w:rsidRPr="0039678A" w:rsidRDefault="00B90735" w:rsidP="00B90735">
      <w:pPr>
        <w:spacing w:line="276" w:lineRule="auto"/>
        <w:rPr>
          <w:rFonts w:asciiTheme="minorHAnsi" w:eastAsia="Calibri" w:hAnsiTheme="minorHAnsi" w:cstheme="minorHAnsi"/>
        </w:rPr>
      </w:pPr>
      <w:r w:rsidRPr="0039678A">
        <w:rPr>
          <w:rFonts w:asciiTheme="minorHAnsi" w:eastAsia="Calibri" w:hAnsiTheme="minorHAnsi" w:cstheme="minorHAnsi"/>
        </w:rPr>
        <w:t>We are called upon to be exemplary models of moral behaviour and spiritual faith.</w:t>
      </w:r>
    </w:p>
    <w:p w14:paraId="1C05BF7E" w14:textId="77777777" w:rsidR="00B90735" w:rsidRPr="0039678A" w:rsidRDefault="00B90735" w:rsidP="00B90735">
      <w:pPr>
        <w:spacing w:before="12" w:line="276" w:lineRule="auto"/>
        <w:ind w:right="1262"/>
        <w:rPr>
          <w:rFonts w:asciiTheme="minorHAnsi" w:hAnsiTheme="minorHAnsi" w:cstheme="minorHAnsi"/>
        </w:rPr>
      </w:pPr>
    </w:p>
    <w:p w14:paraId="238FF8ED" w14:textId="77777777" w:rsidR="00B90735" w:rsidRPr="0039678A" w:rsidRDefault="00B90735" w:rsidP="00B90735">
      <w:pPr>
        <w:spacing w:before="12" w:line="276" w:lineRule="auto"/>
        <w:ind w:right="1262"/>
        <w:rPr>
          <w:rFonts w:asciiTheme="minorHAnsi" w:eastAsia="Calibri" w:hAnsiTheme="minorHAnsi" w:cstheme="minorHAnsi"/>
        </w:rPr>
      </w:pPr>
      <w:r w:rsidRPr="0039678A">
        <w:rPr>
          <w:rFonts w:asciiTheme="minorHAnsi" w:eastAsia="Calibri" w:hAnsiTheme="minorHAnsi" w:cstheme="minorHAnsi"/>
        </w:rPr>
        <w:t>YCW Adult Companions and helpers (including responsible adults aged 18+ years and responsible persons aged 16 and 17 years) are committed to being positive role models and building the confidence of children and young people that they are working with.</w:t>
      </w:r>
    </w:p>
    <w:p w14:paraId="654D5FC2" w14:textId="77777777" w:rsidR="00B90735" w:rsidRPr="0039678A" w:rsidRDefault="00B90735" w:rsidP="00B90735">
      <w:pPr>
        <w:spacing w:line="276" w:lineRule="auto"/>
        <w:rPr>
          <w:rFonts w:asciiTheme="minorHAnsi" w:hAnsiTheme="minorHAnsi" w:cstheme="minorHAnsi"/>
        </w:rPr>
      </w:pPr>
    </w:p>
    <w:p w14:paraId="645F7023" w14:textId="77777777" w:rsidR="00B90735" w:rsidRPr="0039678A" w:rsidRDefault="00B90735" w:rsidP="00B90735">
      <w:pPr>
        <w:spacing w:line="276" w:lineRule="auto"/>
        <w:rPr>
          <w:rFonts w:asciiTheme="minorHAnsi" w:eastAsia="Calibri" w:hAnsiTheme="minorHAnsi" w:cstheme="minorHAnsi"/>
        </w:rPr>
      </w:pPr>
      <w:r w:rsidRPr="0039678A">
        <w:rPr>
          <w:rFonts w:asciiTheme="minorHAnsi" w:eastAsia="Calibri" w:hAnsiTheme="minorHAnsi" w:cstheme="minorHAnsi"/>
        </w:rPr>
        <w:t>Leaders and helpers are expected to:</w:t>
      </w:r>
    </w:p>
    <w:p w14:paraId="3C5DE6AD" w14:textId="77777777" w:rsidR="00B90735" w:rsidRPr="0039678A" w:rsidRDefault="00B90735" w:rsidP="00B90735">
      <w:pPr>
        <w:spacing w:line="276" w:lineRule="auto"/>
        <w:rPr>
          <w:rFonts w:asciiTheme="minorHAnsi" w:hAnsiTheme="minorHAnsi" w:cstheme="minorHAnsi"/>
        </w:rPr>
      </w:pPr>
    </w:p>
    <w:p w14:paraId="79674D44" w14:textId="77777777" w:rsidR="00B90735" w:rsidRPr="0039678A" w:rsidRDefault="00B90735" w:rsidP="00B90735">
      <w:pPr>
        <w:spacing w:line="276" w:lineRule="auto"/>
        <w:rPr>
          <w:rFonts w:asciiTheme="minorHAnsi" w:eastAsia="Calibri" w:hAnsiTheme="minorHAnsi" w:cstheme="minorHAnsi"/>
        </w:rPr>
      </w:pPr>
      <w:r w:rsidRPr="0039678A">
        <w:rPr>
          <w:rFonts w:asciiTheme="minorHAnsi" w:eastAsia="Calibri" w:hAnsiTheme="minorHAnsi" w:cstheme="minorHAnsi"/>
          <w:b/>
        </w:rPr>
        <w:t>Promote Wellbeing</w:t>
      </w:r>
    </w:p>
    <w:p w14:paraId="0B0C226B" w14:textId="77777777" w:rsidR="00B90735" w:rsidRPr="0039678A" w:rsidRDefault="00B90735" w:rsidP="00B90735">
      <w:pPr>
        <w:pStyle w:val="ListParagraph"/>
        <w:numPr>
          <w:ilvl w:val="0"/>
          <w:numId w:val="4"/>
        </w:numPr>
        <w:tabs>
          <w:tab w:val="left" w:pos="960"/>
        </w:tabs>
        <w:spacing w:before="45" w:line="276" w:lineRule="auto"/>
        <w:ind w:right="1674"/>
        <w:rPr>
          <w:rFonts w:asciiTheme="minorHAnsi" w:eastAsia="Calibri" w:hAnsiTheme="minorHAnsi" w:cstheme="minorHAnsi"/>
        </w:rPr>
      </w:pPr>
      <w:r w:rsidRPr="0039678A">
        <w:rPr>
          <w:rFonts w:asciiTheme="minorHAnsi" w:eastAsia="Calibri" w:hAnsiTheme="minorHAnsi" w:cstheme="minorHAnsi"/>
        </w:rPr>
        <w:t>Ensure the safety of all children and young people by ensuring group sessions are safely planned and effectively supervised;</w:t>
      </w:r>
    </w:p>
    <w:p w14:paraId="6B9107F5" w14:textId="77777777" w:rsidR="00B90735" w:rsidRPr="0039678A" w:rsidRDefault="00B90735" w:rsidP="00B90735">
      <w:pPr>
        <w:pStyle w:val="ListParagraph"/>
        <w:numPr>
          <w:ilvl w:val="0"/>
          <w:numId w:val="4"/>
        </w:numPr>
        <w:tabs>
          <w:tab w:val="left" w:pos="960"/>
        </w:tabs>
        <w:spacing w:before="11" w:line="276" w:lineRule="auto"/>
        <w:ind w:right="1941"/>
        <w:rPr>
          <w:rFonts w:asciiTheme="minorHAnsi" w:eastAsia="Calibri" w:hAnsiTheme="minorHAnsi" w:cstheme="minorHAnsi"/>
        </w:rPr>
      </w:pPr>
      <w:r w:rsidRPr="0039678A">
        <w:rPr>
          <w:rFonts w:asciiTheme="minorHAnsi" w:eastAsia="Calibri" w:hAnsiTheme="minorHAnsi" w:cstheme="minorHAnsi"/>
        </w:rPr>
        <w:t>Foster teamwork and co-operation between everybody, promoting trust and mutual respect;</w:t>
      </w:r>
    </w:p>
    <w:p w14:paraId="35EB3ED6" w14:textId="77777777" w:rsidR="00B90735" w:rsidRPr="0039678A" w:rsidRDefault="00B90735" w:rsidP="00B90735">
      <w:pPr>
        <w:pStyle w:val="ListParagraph"/>
        <w:numPr>
          <w:ilvl w:val="0"/>
          <w:numId w:val="4"/>
        </w:numPr>
        <w:tabs>
          <w:tab w:val="left" w:pos="960"/>
        </w:tabs>
        <w:spacing w:before="6" w:line="276" w:lineRule="auto"/>
        <w:ind w:right="1651"/>
        <w:rPr>
          <w:rFonts w:asciiTheme="minorHAnsi" w:eastAsia="Calibri" w:hAnsiTheme="minorHAnsi" w:cstheme="minorHAnsi"/>
        </w:rPr>
      </w:pPr>
      <w:r w:rsidRPr="0039678A">
        <w:rPr>
          <w:rFonts w:asciiTheme="minorHAnsi" w:eastAsia="Calibri" w:hAnsiTheme="minorHAnsi" w:cstheme="minorHAnsi"/>
        </w:rPr>
        <w:t>Discourage and stop rough or dangerous play, bullying, inappropriate language or other inappropriate behaviour;</w:t>
      </w:r>
    </w:p>
    <w:p w14:paraId="1CD662E6" w14:textId="77777777" w:rsidR="00B90735" w:rsidRPr="0039678A" w:rsidRDefault="00B90735" w:rsidP="00B90735">
      <w:pPr>
        <w:pStyle w:val="ListParagraph"/>
        <w:numPr>
          <w:ilvl w:val="0"/>
          <w:numId w:val="4"/>
        </w:numPr>
        <w:spacing w:before="17" w:line="276" w:lineRule="auto"/>
        <w:rPr>
          <w:rFonts w:asciiTheme="minorHAnsi" w:eastAsia="Calibri" w:hAnsiTheme="minorHAnsi" w:cstheme="minorHAnsi"/>
        </w:rPr>
      </w:pPr>
      <w:r w:rsidRPr="0039678A">
        <w:rPr>
          <w:rFonts w:asciiTheme="minorHAnsi" w:eastAsia="Calibri" w:hAnsiTheme="minorHAnsi" w:cstheme="minorHAnsi"/>
        </w:rPr>
        <w:t>Treat all children and young people fairly and not show favouritism;</w:t>
      </w:r>
    </w:p>
    <w:p w14:paraId="679CCC26" w14:textId="77777777" w:rsidR="00B90735" w:rsidRPr="0039678A" w:rsidRDefault="00B90735" w:rsidP="00B90735">
      <w:pPr>
        <w:pStyle w:val="ListParagraph"/>
        <w:numPr>
          <w:ilvl w:val="0"/>
          <w:numId w:val="4"/>
        </w:numPr>
        <w:tabs>
          <w:tab w:val="left" w:pos="960"/>
        </w:tabs>
        <w:spacing w:line="276" w:lineRule="auto"/>
        <w:ind w:right="2186"/>
        <w:rPr>
          <w:rFonts w:asciiTheme="minorHAnsi" w:eastAsia="Calibri" w:hAnsiTheme="minorHAnsi" w:cstheme="minorHAnsi"/>
        </w:rPr>
      </w:pPr>
      <w:r w:rsidRPr="0039678A">
        <w:rPr>
          <w:rFonts w:asciiTheme="minorHAnsi" w:eastAsia="Calibri" w:hAnsiTheme="minorHAnsi" w:cstheme="minorHAnsi"/>
        </w:rPr>
        <w:t>Be positive, approachable and offer praise to promote the objectives of the group always;</w:t>
      </w:r>
    </w:p>
    <w:p w14:paraId="0550A94C" w14:textId="77777777" w:rsidR="00B90735" w:rsidRPr="0039678A" w:rsidRDefault="00B90735" w:rsidP="00B90735">
      <w:pPr>
        <w:pStyle w:val="ListParagraph"/>
        <w:numPr>
          <w:ilvl w:val="0"/>
          <w:numId w:val="4"/>
        </w:numPr>
        <w:tabs>
          <w:tab w:val="left" w:pos="960"/>
        </w:tabs>
        <w:spacing w:before="2" w:line="276" w:lineRule="auto"/>
        <w:ind w:right="1727"/>
        <w:rPr>
          <w:rFonts w:asciiTheme="minorHAnsi" w:eastAsia="Calibri" w:hAnsiTheme="minorHAnsi" w:cstheme="minorHAnsi"/>
        </w:rPr>
      </w:pPr>
      <w:r w:rsidRPr="0039678A">
        <w:rPr>
          <w:rFonts w:asciiTheme="minorHAnsi" w:eastAsia="Calibri" w:hAnsiTheme="minorHAnsi" w:cstheme="minorHAnsi"/>
        </w:rPr>
        <w:t>Listen sensitively and encourage communication between adults and children or young people;</w:t>
      </w:r>
    </w:p>
    <w:p w14:paraId="027B73C6" w14:textId="77777777" w:rsidR="00B90735" w:rsidRPr="0039678A" w:rsidRDefault="00B90735" w:rsidP="00B90735">
      <w:pPr>
        <w:pStyle w:val="ListParagraph"/>
        <w:numPr>
          <w:ilvl w:val="0"/>
          <w:numId w:val="4"/>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Respond to concerns and allegations promptly and appropriately in line with national procedures;</w:t>
      </w:r>
    </w:p>
    <w:p w14:paraId="55151805" w14:textId="77777777" w:rsidR="00B90735" w:rsidRPr="0039678A" w:rsidRDefault="00B90735" w:rsidP="00B90735">
      <w:pPr>
        <w:tabs>
          <w:tab w:val="left" w:pos="960"/>
        </w:tabs>
        <w:spacing w:before="4" w:line="276" w:lineRule="auto"/>
        <w:ind w:right="1881"/>
        <w:rPr>
          <w:rFonts w:asciiTheme="minorHAnsi" w:eastAsia="Calibri" w:hAnsiTheme="minorHAnsi" w:cstheme="minorHAnsi"/>
        </w:rPr>
      </w:pPr>
    </w:p>
    <w:p w14:paraId="25474E4A" w14:textId="77777777" w:rsidR="00B90735" w:rsidRPr="0039678A" w:rsidRDefault="00B90735" w:rsidP="00B90735">
      <w:p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b/>
        </w:rPr>
        <w:t>Promote Autonomy &amp; Dignity</w:t>
      </w:r>
    </w:p>
    <w:p w14:paraId="3B932887"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Ensure the rights and responsibilities of children and young people are enforced;</w:t>
      </w:r>
    </w:p>
    <w:p w14:paraId="17868D00"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 xml:space="preserve">Promote the full participation and involvement of all children and young people, recognizing and addressing the additional needs of some children and young people </w:t>
      </w:r>
      <w:proofErr w:type="gramStart"/>
      <w:r w:rsidRPr="0039678A">
        <w:rPr>
          <w:rFonts w:asciiTheme="minorHAnsi" w:eastAsia="Calibri" w:hAnsiTheme="minorHAnsi" w:cstheme="minorHAnsi"/>
        </w:rPr>
        <w:t>e.g.</w:t>
      </w:r>
      <w:proofErr w:type="gramEnd"/>
      <w:r w:rsidRPr="0039678A">
        <w:rPr>
          <w:rFonts w:asciiTheme="minorHAnsi" w:eastAsia="Calibri" w:hAnsiTheme="minorHAnsi" w:cstheme="minorHAnsi"/>
        </w:rPr>
        <w:t xml:space="preserve"> disability;</w:t>
      </w:r>
    </w:p>
    <w:p w14:paraId="1FDBF731"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Constructively challenge all discrimination and encourage children and young people to not discriminate on the grounds of age, gender, ability, social class, race, cultural background, religious beliefs or sexual identity;</w:t>
      </w:r>
    </w:p>
    <w:p w14:paraId="54A6E37F"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 xml:space="preserve">Respect, promote and support the right of children and young people to make their own choices and decisions, provided this </w:t>
      </w:r>
      <w:r w:rsidRPr="0039678A">
        <w:rPr>
          <w:rFonts w:asciiTheme="minorHAnsi" w:eastAsia="Calibri" w:hAnsiTheme="minorHAnsi" w:cstheme="minorHAnsi"/>
        </w:rPr>
        <w:lastRenderedPageBreak/>
        <w:t>does not threaten the rights, safety and legitimate interests of others;</w:t>
      </w:r>
    </w:p>
    <w:p w14:paraId="21727108"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Respect the right of children and young people to personal privacy;</w:t>
      </w:r>
    </w:p>
    <w:p w14:paraId="3E66F6FB"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 xml:space="preserve">Encourage children and young people to take responsibility for their own self-care as far as possible </w:t>
      </w:r>
      <w:proofErr w:type="gramStart"/>
      <w:r w:rsidRPr="0039678A">
        <w:rPr>
          <w:rFonts w:asciiTheme="minorHAnsi" w:eastAsia="Calibri" w:hAnsiTheme="minorHAnsi" w:cstheme="minorHAnsi"/>
        </w:rPr>
        <w:t>e.g.</w:t>
      </w:r>
      <w:proofErr w:type="gramEnd"/>
      <w:r w:rsidRPr="0039678A">
        <w:rPr>
          <w:rFonts w:asciiTheme="minorHAnsi" w:eastAsia="Calibri" w:hAnsiTheme="minorHAnsi" w:cstheme="minorHAnsi"/>
        </w:rPr>
        <w:t xml:space="preserve"> assistance with toileting and dressing;</w:t>
      </w:r>
    </w:p>
    <w:p w14:paraId="0F1DC212"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Respect and listen to the opinions of children and young people</w:t>
      </w:r>
    </w:p>
    <w:p w14:paraId="03AAD993"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Encourage children and young people to point out behaviours or attitudes that they do not like;</w:t>
      </w:r>
    </w:p>
    <w:p w14:paraId="4C69963F"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Encourage children and young people to take responsibility for their own conduct;</w:t>
      </w:r>
    </w:p>
    <w:p w14:paraId="09B5D16C"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Ensure that sanctions do not humiliate or harm a child of young person;</w:t>
      </w:r>
    </w:p>
    <w:p w14:paraId="1F2FCA3E" w14:textId="77777777" w:rsidR="00B90735" w:rsidRPr="0039678A" w:rsidRDefault="00B90735" w:rsidP="00B90735">
      <w:pPr>
        <w:pStyle w:val="ListParagraph"/>
        <w:numPr>
          <w:ilvl w:val="0"/>
          <w:numId w:val="3"/>
        </w:numPr>
        <w:tabs>
          <w:tab w:val="left" w:pos="960"/>
        </w:tabs>
        <w:spacing w:before="4" w:line="276" w:lineRule="auto"/>
        <w:ind w:right="1881"/>
        <w:rPr>
          <w:rFonts w:asciiTheme="minorHAnsi" w:eastAsia="Calibri" w:hAnsiTheme="minorHAnsi" w:cstheme="minorHAnsi"/>
        </w:rPr>
      </w:pPr>
      <w:r w:rsidRPr="0039678A">
        <w:rPr>
          <w:rFonts w:asciiTheme="minorHAnsi" w:eastAsia="Calibri" w:hAnsiTheme="minorHAnsi" w:cstheme="minorHAnsi"/>
        </w:rPr>
        <w:t>Administer first aid in the presence of others and without removing the clothing of a child or young person unless necessary;</w:t>
      </w:r>
    </w:p>
    <w:p w14:paraId="076E743C" w14:textId="77777777" w:rsidR="00B90735" w:rsidRPr="0039678A" w:rsidRDefault="00B90735" w:rsidP="00B90735">
      <w:pPr>
        <w:spacing w:line="276" w:lineRule="auto"/>
        <w:rPr>
          <w:rFonts w:asciiTheme="minorHAnsi" w:eastAsia="Calibri" w:hAnsiTheme="minorHAnsi" w:cstheme="minorHAnsi"/>
          <w:b/>
        </w:rPr>
      </w:pPr>
    </w:p>
    <w:p w14:paraId="336DCEC1" w14:textId="77777777" w:rsidR="00B90735" w:rsidRPr="0039678A" w:rsidRDefault="00B90735" w:rsidP="00B90735">
      <w:pPr>
        <w:spacing w:line="276" w:lineRule="auto"/>
        <w:rPr>
          <w:rFonts w:asciiTheme="minorHAnsi" w:eastAsia="Calibri" w:hAnsiTheme="minorHAnsi" w:cstheme="minorHAnsi"/>
        </w:rPr>
      </w:pPr>
      <w:r w:rsidRPr="0039678A">
        <w:rPr>
          <w:rFonts w:asciiTheme="minorHAnsi" w:eastAsia="Calibri" w:hAnsiTheme="minorHAnsi" w:cstheme="minorHAnsi"/>
          <w:b/>
        </w:rPr>
        <w:t>Boundaries and Power</w:t>
      </w:r>
    </w:p>
    <w:p w14:paraId="16A19B5B" w14:textId="77777777" w:rsidR="00B90735" w:rsidRPr="0039678A" w:rsidRDefault="00B90735" w:rsidP="00B90735">
      <w:pPr>
        <w:pStyle w:val="ListParagraph"/>
        <w:numPr>
          <w:ilvl w:val="0"/>
          <w:numId w:val="1"/>
        </w:numPr>
        <w:tabs>
          <w:tab w:val="left" w:pos="960"/>
        </w:tabs>
        <w:spacing w:before="49" w:line="276" w:lineRule="auto"/>
        <w:ind w:right="1412"/>
        <w:rPr>
          <w:rFonts w:asciiTheme="minorHAnsi" w:eastAsia="Calibri" w:hAnsiTheme="minorHAnsi" w:cstheme="minorHAnsi"/>
        </w:rPr>
      </w:pPr>
      <w:r w:rsidRPr="0039678A">
        <w:rPr>
          <w:rFonts w:asciiTheme="minorHAnsi" w:eastAsia="Calibri" w:hAnsiTheme="minorHAnsi" w:cstheme="minorHAnsi"/>
        </w:rPr>
        <w:t>Establish appropriate boundaries between pastoral care and personal lives in relationships with other leaders, helpers, children and young people;</w:t>
      </w:r>
    </w:p>
    <w:p w14:paraId="50D1B259" w14:textId="77777777" w:rsidR="00B90735" w:rsidRPr="0039678A" w:rsidRDefault="00B90735" w:rsidP="00B90735">
      <w:pPr>
        <w:pStyle w:val="ListParagraph"/>
        <w:numPr>
          <w:ilvl w:val="0"/>
          <w:numId w:val="1"/>
        </w:numPr>
        <w:spacing w:before="4" w:line="276" w:lineRule="auto"/>
        <w:rPr>
          <w:rFonts w:asciiTheme="minorHAnsi" w:eastAsia="Calibri" w:hAnsiTheme="minorHAnsi" w:cstheme="minorHAnsi"/>
        </w:rPr>
      </w:pPr>
      <w:r w:rsidRPr="0039678A">
        <w:rPr>
          <w:rFonts w:asciiTheme="minorHAnsi" w:eastAsia="Calibri" w:hAnsiTheme="minorHAnsi" w:cstheme="minorHAnsi"/>
        </w:rPr>
        <w:t xml:space="preserve">Not abuse the position of trust for personal benefit </w:t>
      </w:r>
      <w:proofErr w:type="gramStart"/>
      <w:r w:rsidRPr="0039678A">
        <w:rPr>
          <w:rFonts w:asciiTheme="minorHAnsi" w:eastAsia="Calibri" w:hAnsiTheme="minorHAnsi" w:cstheme="minorHAnsi"/>
        </w:rPr>
        <w:t>e.g.</w:t>
      </w:r>
      <w:proofErr w:type="gramEnd"/>
      <w:r w:rsidRPr="0039678A">
        <w:rPr>
          <w:rFonts w:asciiTheme="minorHAnsi" w:eastAsia="Calibri" w:hAnsiTheme="minorHAnsi" w:cstheme="minorHAnsi"/>
        </w:rPr>
        <w:t xml:space="preserve"> financial gain, sexual gratification;</w:t>
      </w:r>
    </w:p>
    <w:p w14:paraId="17B3D454" w14:textId="77777777" w:rsidR="00B90735" w:rsidRPr="0039678A" w:rsidRDefault="00B90735" w:rsidP="00B90735">
      <w:pPr>
        <w:pStyle w:val="ListParagraph"/>
        <w:numPr>
          <w:ilvl w:val="0"/>
          <w:numId w:val="1"/>
        </w:numPr>
        <w:tabs>
          <w:tab w:val="left" w:pos="960"/>
        </w:tabs>
        <w:spacing w:before="5" w:line="276" w:lineRule="auto"/>
        <w:ind w:right="1400"/>
        <w:rPr>
          <w:rFonts w:asciiTheme="minorHAnsi" w:eastAsia="Calibri" w:hAnsiTheme="minorHAnsi" w:cstheme="minorHAnsi"/>
        </w:rPr>
      </w:pPr>
      <w:r w:rsidRPr="0039678A">
        <w:rPr>
          <w:rFonts w:asciiTheme="minorHAnsi" w:eastAsia="Calibri" w:hAnsiTheme="minorHAnsi" w:cstheme="minorHAnsi"/>
        </w:rPr>
        <w:t>Be conscious of explicit and implicit power vested in the role of group leader, supervisor of adult helper;</w:t>
      </w:r>
    </w:p>
    <w:p w14:paraId="68E565BE" w14:textId="77777777" w:rsidR="00B90735" w:rsidRPr="0039678A" w:rsidRDefault="00B90735" w:rsidP="00B90735">
      <w:pPr>
        <w:pStyle w:val="ListParagraph"/>
        <w:numPr>
          <w:ilvl w:val="0"/>
          <w:numId w:val="1"/>
        </w:numPr>
        <w:tabs>
          <w:tab w:val="left" w:pos="960"/>
        </w:tabs>
        <w:spacing w:before="4" w:line="276" w:lineRule="auto"/>
        <w:ind w:right="1478"/>
        <w:rPr>
          <w:rFonts w:asciiTheme="minorHAnsi" w:eastAsia="Calibri" w:hAnsiTheme="minorHAnsi" w:cstheme="minorHAnsi"/>
        </w:rPr>
      </w:pPr>
      <w:r w:rsidRPr="0039678A">
        <w:rPr>
          <w:rFonts w:asciiTheme="minorHAnsi" w:eastAsia="Calibri" w:hAnsiTheme="minorHAnsi" w:cstheme="minorHAnsi"/>
        </w:rPr>
        <w:t>Acknowledge the limitations of time, experience, skill and competence – know where and how to ask for support when needed;</w:t>
      </w:r>
    </w:p>
    <w:p w14:paraId="437D11F3" w14:textId="77777777" w:rsidR="00B90735" w:rsidRPr="0039678A" w:rsidRDefault="00B90735" w:rsidP="00B90735">
      <w:pPr>
        <w:pStyle w:val="ListParagraph"/>
        <w:numPr>
          <w:ilvl w:val="0"/>
          <w:numId w:val="1"/>
        </w:numPr>
        <w:spacing w:before="2" w:line="276" w:lineRule="auto"/>
        <w:rPr>
          <w:rFonts w:asciiTheme="minorHAnsi" w:eastAsia="Calibri" w:hAnsiTheme="minorHAnsi" w:cstheme="minorHAnsi"/>
        </w:rPr>
      </w:pPr>
      <w:r w:rsidRPr="0039678A">
        <w:rPr>
          <w:rFonts w:asciiTheme="minorHAnsi" w:eastAsia="Calibri" w:hAnsiTheme="minorHAnsi" w:cstheme="minorHAnsi"/>
        </w:rPr>
        <w:t>Deal with differences in opinion with respect;</w:t>
      </w:r>
    </w:p>
    <w:p w14:paraId="30266EA5" w14:textId="77777777" w:rsidR="00B90735" w:rsidRPr="0039678A" w:rsidRDefault="00B90735" w:rsidP="00B90735">
      <w:pPr>
        <w:pStyle w:val="ListParagraph"/>
        <w:numPr>
          <w:ilvl w:val="0"/>
          <w:numId w:val="1"/>
        </w:numPr>
        <w:spacing w:before="4" w:line="276" w:lineRule="auto"/>
        <w:rPr>
          <w:rFonts w:asciiTheme="minorHAnsi" w:eastAsia="Calibri" w:hAnsiTheme="minorHAnsi" w:cstheme="minorHAnsi"/>
        </w:rPr>
      </w:pPr>
      <w:r w:rsidRPr="0039678A">
        <w:rPr>
          <w:rFonts w:asciiTheme="minorHAnsi" w:eastAsia="Calibri" w:hAnsiTheme="minorHAnsi" w:cstheme="minorHAnsi"/>
        </w:rPr>
        <w:t>Work to people’s strengths, and never bully, abuse, manipulate or denigrate.</w:t>
      </w:r>
    </w:p>
    <w:p w14:paraId="4D6F81D6" w14:textId="77777777" w:rsidR="00B90735" w:rsidRPr="0039678A" w:rsidRDefault="00B90735" w:rsidP="00B90735">
      <w:pPr>
        <w:spacing w:line="276" w:lineRule="auto"/>
        <w:rPr>
          <w:rFonts w:asciiTheme="minorHAnsi" w:eastAsia="Calibri" w:hAnsiTheme="minorHAnsi" w:cstheme="minorHAnsi"/>
          <w:b/>
        </w:rPr>
      </w:pPr>
    </w:p>
    <w:p w14:paraId="49D4DD09" w14:textId="77777777" w:rsidR="00B90735" w:rsidRPr="0039678A" w:rsidRDefault="00B90735" w:rsidP="00B90735">
      <w:pPr>
        <w:spacing w:line="276" w:lineRule="auto"/>
        <w:rPr>
          <w:rFonts w:asciiTheme="minorHAnsi" w:eastAsia="Calibri" w:hAnsiTheme="minorHAnsi" w:cstheme="minorHAnsi"/>
        </w:rPr>
      </w:pPr>
      <w:r w:rsidRPr="0039678A">
        <w:rPr>
          <w:rFonts w:asciiTheme="minorHAnsi" w:eastAsia="Calibri" w:hAnsiTheme="minorHAnsi" w:cstheme="minorHAnsi"/>
          <w:b/>
        </w:rPr>
        <w:t>Personal Conduct</w:t>
      </w:r>
    </w:p>
    <w:p w14:paraId="06308A80" w14:textId="77777777" w:rsidR="00B90735" w:rsidRPr="0039678A" w:rsidRDefault="00B90735" w:rsidP="00B90735">
      <w:pPr>
        <w:pStyle w:val="ListParagraph"/>
        <w:numPr>
          <w:ilvl w:val="0"/>
          <w:numId w:val="2"/>
        </w:numPr>
        <w:tabs>
          <w:tab w:val="left" w:pos="960"/>
        </w:tabs>
        <w:spacing w:before="40" w:line="276" w:lineRule="auto"/>
        <w:ind w:right="1649"/>
        <w:rPr>
          <w:rFonts w:asciiTheme="minorHAnsi" w:eastAsia="Calibri" w:hAnsiTheme="minorHAnsi" w:cstheme="minorHAnsi"/>
        </w:rPr>
      </w:pPr>
      <w:r w:rsidRPr="0039678A">
        <w:rPr>
          <w:rFonts w:asciiTheme="minorHAnsi" w:eastAsia="Calibri" w:hAnsiTheme="minorHAnsi" w:cstheme="minorHAnsi"/>
        </w:rPr>
        <w:t>Act always in accordance with the core values of the Catholic faith and ensure that their behaviour does not bring the church into disrepute;</w:t>
      </w:r>
    </w:p>
    <w:p w14:paraId="0F3DF704" w14:textId="77777777" w:rsidR="00B90735" w:rsidRPr="0039678A" w:rsidRDefault="00B90735" w:rsidP="00B90735">
      <w:pPr>
        <w:pStyle w:val="ListParagraph"/>
        <w:numPr>
          <w:ilvl w:val="0"/>
          <w:numId w:val="2"/>
        </w:numPr>
        <w:spacing w:before="6" w:line="276" w:lineRule="auto"/>
        <w:rPr>
          <w:rFonts w:asciiTheme="minorHAnsi" w:eastAsia="Calibri" w:hAnsiTheme="minorHAnsi" w:cstheme="minorHAnsi"/>
        </w:rPr>
      </w:pPr>
      <w:r w:rsidRPr="0039678A">
        <w:rPr>
          <w:rFonts w:asciiTheme="minorHAnsi" w:eastAsia="Calibri" w:hAnsiTheme="minorHAnsi" w:cstheme="minorHAnsi"/>
        </w:rPr>
        <w:t>Provide an example you wish others to follow;</w:t>
      </w:r>
    </w:p>
    <w:p w14:paraId="573A15DD" w14:textId="77777777" w:rsidR="00B90735" w:rsidRPr="0039678A" w:rsidRDefault="00B90735" w:rsidP="00B90735">
      <w:pPr>
        <w:pStyle w:val="ListParagraph"/>
        <w:numPr>
          <w:ilvl w:val="0"/>
          <w:numId w:val="2"/>
        </w:numPr>
        <w:tabs>
          <w:tab w:val="left" w:pos="960"/>
        </w:tabs>
        <w:spacing w:line="276" w:lineRule="auto"/>
        <w:ind w:right="2125"/>
        <w:rPr>
          <w:rFonts w:asciiTheme="minorHAnsi" w:eastAsia="Calibri" w:hAnsiTheme="minorHAnsi" w:cstheme="minorHAnsi"/>
        </w:rPr>
      </w:pPr>
      <w:r w:rsidRPr="0039678A">
        <w:rPr>
          <w:rFonts w:asciiTheme="minorHAnsi" w:eastAsia="Calibri" w:hAnsiTheme="minorHAnsi" w:cstheme="minorHAnsi"/>
        </w:rPr>
        <w:t>Work in a way that is honest, reliable and transparent, never seeking to deceive or manipulate;</w:t>
      </w:r>
    </w:p>
    <w:p w14:paraId="6A65AF13" w14:textId="77777777" w:rsidR="00B90735" w:rsidRPr="0039678A" w:rsidRDefault="00B90735" w:rsidP="00B90735">
      <w:pPr>
        <w:pStyle w:val="ListParagraph"/>
        <w:numPr>
          <w:ilvl w:val="0"/>
          <w:numId w:val="2"/>
        </w:numPr>
        <w:tabs>
          <w:tab w:val="left" w:pos="960"/>
        </w:tabs>
        <w:spacing w:before="4" w:line="276" w:lineRule="auto"/>
        <w:ind w:right="2078"/>
        <w:rPr>
          <w:rFonts w:asciiTheme="minorHAnsi" w:eastAsia="Calibri" w:hAnsiTheme="minorHAnsi" w:cstheme="minorHAnsi"/>
        </w:rPr>
      </w:pPr>
      <w:r w:rsidRPr="0039678A">
        <w:rPr>
          <w:rFonts w:asciiTheme="minorHAnsi" w:eastAsia="Calibri" w:hAnsiTheme="minorHAnsi" w:cstheme="minorHAnsi"/>
        </w:rPr>
        <w:t>Refrain from using blasphemous, violent, discriminatory, or offensive language and behaviour;</w:t>
      </w:r>
    </w:p>
    <w:p w14:paraId="59FA6C67" w14:textId="77777777" w:rsidR="00B90735" w:rsidRPr="0039678A" w:rsidRDefault="00B90735" w:rsidP="00B90735">
      <w:pPr>
        <w:pStyle w:val="ListParagraph"/>
        <w:numPr>
          <w:ilvl w:val="0"/>
          <w:numId w:val="2"/>
        </w:numPr>
        <w:spacing w:before="4" w:line="276" w:lineRule="auto"/>
        <w:rPr>
          <w:rFonts w:asciiTheme="minorHAnsi" w:eastAsia="Calibri" w:hAnsiTheme="minorHAnsi" w:cstheme="minorHAnsi"/>
        </w:rPr>
      </w:pPr>
      <w:r w:rsidRPr="0039678A">
        <w:rPr>
          <w:rFonts w:asciiTheme="minorHAnsi" w:eastAsia="Calibri" w:hAnsiTheme="minorHAnsi" w:cstheme="minorHAnsi"/>
        </w:rPr>
        <w:lastRenderedPageBreak/>
        <w:t>Refrain from smoking, vaping, consuming alcohol or using drugs;</w:t>
      </w:r>
    </w:p>
    <w:p w14:paraId="771D98F6" w14:textId="77777777" w:rsidR="00B90735" w:rsidRPr="0039678A" w:rsidRDefault="00B90735" w:rsidP="00B90735">
      <w:pPr>
        <w:pStyle w:val="ListParagraph"/>
        <w:numPr>
          <w:ilvl w:val="0"/>
          <w:numId w:val="2"/>
        </w:numPr>
        <w:tabs>
          <w:tab w:val="left" w:pos="960"/>
        </w:tabs>
        <w:spacing w:before="13" w:line="276" w:lineRule="auto"/>
        <w:ind w:right="1944"/>
        <w:rPr>
          <w:rFonts w:asciiTheme="minorHAnsi" w:eastAsia="Calibri" w:hAnsiTheme="minorHAnsi" w:cstheme="minorHAnsi"/>
        </w:rPr>
      </w:pPr>
      <w:r w:rsidRPr="0039678A">
        <w:rPr>
          <w:rFonts w:asciiTheme="minorHAnsi" w:eastAsia="Calibri" w:hAnsiTheme="minorHAnsi" w:cstheme="minorHAnsi"/>
        </w:rPr>
        <w:t>Seek help to address issues such as addictions to alcohol, prescribed medicine, other substances, gambling, and so on where these matters affect the adult’s role;</w:t>
      </w:r>
    </w:p>
    <w:p w14:paraId="458204A3" w14:textId="77777777" w:rsidR="00B90735" w:rsidRPr="0039678A" w:rsidRDefault="00B90735" w:rsidP="00B90735">
      <w:pPr>
        <w:pStyle w:val="ListParagraph"/>
        <w:numPr>
          <w:ilvl w:val="0"/>
          <w:numId w:val="2"/>
        </w:numPr>
        <w:tabs>
          <w:tab w:val="left" w:pos="960"/>
        </w:tabs>
        <w:spacing w:before="13" w:line="276" w:lineRule="auto"/>
        <w:ind w:right="1944"/>
        <w:rPr>
          <w:rFonts w:asciiTheme="minorHAnsi" w:eastAsia="Calibri" w:hAnsiTheme="minorHAnsi" w:cstheme="minorHAnsi"/>
        </w:rPr>
      </w:pPr>
      <w:r w:rsidRPr="0039678A">
        <w:rPr>
          <w:rFonts w:asciiTheme="minorHAnsi" w:eastAsia="Calibri" w:hAnsiTheme="minorHAnsi" w:cstheme="minorHAnsi"/>
        </w:rPr>
        <w:t>Not engage in any form of sexual relations (including verbal banter, flirtation, using one’s gaze to signal attraction, etc.) with children, young people, young helpers or adults for whom you have a supervisory or supportive role.</w:t>
      </w:r>
    </w:p>
    <w:p w14:paraId="27F8B104" w14:textId="77777777" w:rsidR="00B90735" w:rsidRPr="0039678A" w:rsidRDefault="00B90735" w:rsidP="00B90735">
      <w:pPr>
        <w:spacing w:line="276" w:lineRule="auto"/>
        <w:rPr>
          <w:rFonts w:asciiTheme="minorHAnsi" w:eastAsia="Calibri" w:hAnsiTheme="minorHAnsi" w:cstheme="minorHAnsi"/>
        </w:rPr>
      </w:pPr>
    </w:p>
    <w:p w14:paraId="0AABAB17" w14:textId="77777777" w:rsidR="00B90735" w:rsidRPr="0039678A" w:rsidRDefault="00B90735" w:rsidP="00B90735">
      <w:pPr>
        <w:spacing w:line="276" w:lineRule="auto"/>
        <w:rPr>
          <w:rFonts w:asciiTheme="minorHAnsi" w:hAnsiTheme="minorHAnsi" w:cstheme="minorHAnsi"/>
        </w:rPr>
      </w:pPr>
      <w:r w:rsidRPr="0039678A">
        <w:rPr>
          <w:rFonts w:asciiTheme="minorHAnsi" w:eastAsia="Calibri" w:hAnsiTheme="minorHAnsi" w:cstheme="minorHAnsi"/>
        </w:rPr>
        <w:t>Any breaches of the Code of Conduct will be addressed by the group leader.  More serious or persistent breaches may result in formal action being taken to address the concerns.  All concerns or allegations in relation to the abuse of a child or adult at risk will be dealt with using the national safeguarding policy and procedures in relation to the management of allegations and concerns.</w:t>
      </w:r>
    </w:p>
    <w:p w14:paraId="76CF5384" w14:textId="77777777" w:rsidR="00B90735" w:rsidRPr="0039678A" w:rsidRDefault="00B90735" w:rsidP="00B90735">
      <w:pPr>
        <w:spacing w:before="4" w:line="276" w:lineRule="auto"/>
        <w:rPr>
          <w:rFonts w:asciiTheme="minorHAnsi" w:hAnsiTheme="minorHAnsi" w:cstheme="minorHAnsi"/>
        </w:rPr>
      </w:pPr>
    </w:p>
    <w:p w14:paraId="0AC3D7B5" w14:textId="77777777" w:rsidR="00B90735" w:rsidRPr="0039678A" w:rsidRDefault="00B90735" w:rsidP="00B90735">
      <w:pPr>
        <w:spacing w:before="4" w:line="276" w:lineRule="auto"/>
        <w:rPr>
          <w:rFonts w:asciiTheme="minorHAnsi" w:hAnsiTheme="minorHAnsi" w:cstheme="minorHAnsi"/>
        </w:rPr>
      </w:pPr>
      <w:r w:rsidRPr="0039678A">
        <w:rPr>
          <w:rFonts w:asciiTheme="minorHAnsi" w:eastAsia="Calibri" w:hAnsiTheme="minorHAnsi" w:cstheme="minorHAnsi"/>
          <w:b/>
        </w:rPr>
        <w:t>I have read and understood the Code of Conduct and agree to abide by it.</w:t>
      </w:r>
    </w:p>
    <w:p w14:paraId="1636EBD6" w14:textId="77777777" w:rsidR="00B90735" w:rsidRPr="0039678A" w:rsidRDefault="00B90735" w:rsidP="00B90735">
      <w:pPr>
        <w:spacing w:before="4"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4508"/>
        <w:gridCol w:w="4508"/>
      </w:tblGrid>
      <w:tr w:rsidR="00B90735" w:rsidRPr="0039678A" w14:paraId="75CB9E0E" w14:textId="77777777" w:rsidTr="00815777">
        <w:tc>
          <w:tcPr>
            <w:tcW w:w="4508" w:type="dxa"/>
          </w:tcPr>
          <w:p w14:paraId="5402233E" w14:textId="77777777" w:rsidR="00B90735" w:rsidRPr="0039678A" w:rsidRDefault="00B90735" w:rsidP="00815777">
            <w:pPr>
              <w:pStyle w:val="BodyText"/>
              <w:tabs>
                <w:tab w:val="left" w:pos="420"/>
              </w:tabs>
              <w:spacing w:line="276" w:lineRule="auto"/>
              <w:jc w:val="left"/>
              <w:rPr>
                <w:rFonts w:asciiTheme="minorHAnsi" w:hAnsiTheme="minorHAnsi" w:cstheme="minorHAnsi"/>
              </w:rPr>
            </w:pPr>
            <w:r w:rsidRPr="0039678A">
              <w:rPr>
                <w:rFonts w:asciiTheme="minorHAnsi" w:hAnsiTheme="minorHAnsi" w:cstheme="minorHAnsi"/>
              </w:rPr>
              <w:t>Signature of Adult Companion/Helper:</w:t>
            </w:r>
          </w:p>
        </w:tc>
        <w:tc>
          <w:tcPr>
            <w:tcW w:w="4509" w:type="dxa"/>
          </w:tcPr>
          <w:p w14:paraId="710EEBB2" w14:textId="77777777" w:rsidR="00B90735" w:rsidRPr="0039678A" w:rsidRDefault="00B90735" w:rsidP="00815777">
            <w:pPr>
              <w:pStyle w:val="BodyText"/>
              <w:spacing w:line="276" w:lineRule="auto"/>
              <w:jc w:val="left"/>
              <w:rPr>
                <w:rFonts w:asciiTheme="minorHAnsi" w:hAnsiTheme="minorHAnsi" w:cstheme="minorHAnsi"/>
                <w:b/>
                <w:bCs/>
              </w:rPr>
            </w:pPr>
          </w:p>
          <w:p w14:paraId="6474F443" w14:textId="77777777" w:rsidR="00B90735" w:rsidRPr="0039678A" w:rsidRDefault="00B90735" w:rsidP="00815777">
            <w:pPr>
              <w:pStyle w:val="BodyText"/>
              <w:spacing w:line="276" w:lineRule="auto"/>
              <w:jc w:val="left"/>
              <w:rPr>
                <w:rFonts w:asciiTheme="minorHAnsi" w:hAnsiTheme="minorHAnsi" w:cstheme="minorHAnsi"/>
                <w:b/>
                <w:bCs/>
              </w:rPr>
            </w:pPr>
          </w:p>
        </w:tc>
      </w:tr>
      <w:tr w:rsidR="00B90735" w:rsidRPr="0039678A" w14:paraId="080B79C9" w14:textId="77777777" w:rsidTr="00815777">
        <w:tc>
          <w:tcPr>
            <w:tcW w:w="4508" w:type="dxa"/>
          </w:tcPr>
          <w:p w14:paraId="1F7B789F" w14:textId="77777777" w:rsidR="00B90735" w:rsidRPr="0039678A" w:rsidRDefault="00B90735" w:rsidP="00815777">
            <w:pPr>
              <w:pStyle w:val="BodyText"/>
              <w:spacing w:line="276" w:lineRule="auto"/>
              <w:jc w:val="left"/>
              <w:rPr>
                <w:rFonts w:asciiTheme="minorHAnsi" w:hAnsiTheme="minorHAnsi" w:cstheme="minorHAnsi"/>
              </w:rPr>
            </w:pPr>
            <w:r w:rsidRPr="0039678A">
              <w:rPr>
                <w:rFonts w:asciiTheme="minorHAnsi" w:hAnsiTheme="minorHAnsi" w:cstheme="minorHAnsi"/>
              </w:rPr>
              <w:t>Print Name of Adult Companion/Helper:</w:t>
            </w:r>
          </w:p>
          <w:p w14:paraId="5ECF3737" w14:textId="77777777" w:rsidR="00B90735" w:rsidRPr="0039678A" w:rsidRDefault="00B90735" w:rsidP="00815777">
            <w:pPr>
              <w:pStyle w:val="BodyText"/>
              <w:spacing w:line="276" w:lineRule="auto"/>
              <w:jc w:val="left"/>
              <w:rPr>
                <w:rFonts w:asciiTheme="minorHAnsi" w:hAnsiTheme="minorHAnsi" w:cstheme="minorHAnsi"/>
              </w:rPr>
            </w:pPr>
          </w:p>
        </w:tc>
        <w:tc>
          <w:tcPr>
            <w:tcW w:w="4509" w:type="dxa"/>
          </w:tcPr>
          <w:p w14:paraId="4E860F72" w14:textId="77777777" w:rsidR="00B90735" w:rsidRPr="0039678A" w:rsidRDefault="00B90735" w:rsidP="00815777">
            <w:pPr>
              <w:pStyle w:val="BodyText"/>
              <w:spacing w:line="276" w:lineRule="auto"/>
              <w:jc w:val="left"/>
              <w:rPr>
                <w:rFonts w:asciiTheme="minorHAnsi" w:hAnsiTheme="minorHAnsi" w:cstheme="minorHAnsi"/>
                <w:b/>
                <w:bCs/>
              </w:rPr>
            </w:pPr>
          </w:p>
        </w:tc>
      </w:tr>
      <w:tr w:rsidR="00B90735" w:rsidRPr="0039678A" w14:paraId="680FD6A0" w14:textId="77777777" w:rsidTr="00815777">
        <w:tc>
          <w:tcPr>
            <w:tcW w:w="4508" w:type="dxa"/>
          </w:tcPr>
          <w:p w14:paraId="3B4BC0AD" w14:textId="77777777" w:rsidR="00B90735" w:rsidRPr="0039678A" w:rsidRDefault="00B90735" w:rsidP="00815777">
            <w:pPr>
              <w:pStyle w:val="BodyText"/>
              <w:spacing w:line="276" w:lineRule="auto"/>
              <w:jc w:val="left"/>
              <w:rPr>
                <w:rFonts w:asciiTheme="minorHAnsi" w:hAnsiTheme="minorHAnsi" w:cstheme="minorHAnsi"/>
              </w:rPr>
            </w:pPr>
            <w:r w:rsidRPr="0039678A">
              <w:rPr>
                <w:rFonts w:asciiTheme="minorHAnsi" w:hAnsiTheme="minorHAnsi" w:cstheme="minorHAnsi"/>
              </w:rPr>
              <w:t>Date:</w:t>
            </w:r>
          </w:p>
          <w:p w14:paraId="642B9093" w14:textId="77777777" w:rsidR="00B90735" w:rsidRPr="0039678A" w:rsidRDefault="00B90735" w:rsidP="00815777">
            <w:pPr>
              <w:pStyle w:val="BodyText"/>
              <w:spacing w:line="276" w:lineRule="auto"/>
              <w:jc w:val="left"/>
              <w:rPr>
                <w:rFonts w:asciiTheme="minorHAnsi" w:hAnsiTheme="minorHAnsi" w:cstheme="minorHAnsi"/>
              </w:rPr>
            </w:pPr>
          </w:p>
        </w:tc>
        <w:tc>
          <w:tcPr>
            <w:tcW w:w="4509" w:type="dxa"/>
          </w:tcPr>
          <w:p w14:paraId="76564E89" w14:textId="77777777" w:rsidR="00B90735" w:rsidRPr="0039678A" w:rsidRDefault="00B90735" w:rsidP="00815777">
            <w:pPr>
              <w:pStyle w:val="BodyText"/>
              <w:spacing w:line="276" w:lineRule="auto"/>
              <w:jc w:val="left"/>
              <w:rPr>
                <w:rFonts w:asciiTheme="minorHAnsi" w:hAnsiTheme="minorHAnsi" w:cstheme="minorHAnsi"/>
                <w:b/>
                <w:bCs/>
              </w:rPr>
            </w:pPr>
          </w:p>
        </w:tc>
      </w:tr>
      <w:tr w:rsidR="00B90735" w:rsidRPr="0039678A" w14:paraId="04F19407" w14:textId="77777777" w:rsidTr="00815777">
        <w:tc>
          <w:tcPr>
            <w:tcW w:w="4508" w:type="dxa"/>
          </w:tcPr>
          <w:p w14:paraId="42A9B7E1" w14:textId="77777777" w:rsidR="00B90735" w:rsidRPr="0039678A" w:rsidRDefault="00B90735" w:rsidP="00815777">
            <w:pPr>
              <w:pStyle w:val="BodyText"/>
              <w:spacing w:line="276" w:lineRule="auto"/>
              <w:jc w:val="left"/>
              <w:rPr>
                <w:rFonts w:asciiTheme="minorHAnsi" w:hAnsiTheme="minorHAnsi" w:cstheme="minorHAnsi"/>
              </w:rPr>
            </w:pPr>
            <w:r w:rsidRPr="0039678A">
              <w:rPr>
                <w:rFonts w:asciiTheme="minorHAnsi" w:hAnsiTheme="minorHAnsi" w:cstheme="minorHAnsi"/>
              </w:rPr>
              <w:t>Signature of Leader or YCW Safeguarding Lead:</w:t>
            </w:r>
          </w:p>
          <w:p w14:paraId="040000F8" w14:textId="77777777" w:rsidR="00B90735" w:rsidRPr="0039678A" w:rsidRDefault="00B90735" w:rsidP="00815777">
            <w:pPr>
              <w:pStyle w:val="BodyText"/>
              <w:spacing w:line="276" w:lineRule="auto"/>
              <w:jc w:val="left"/>
              <w:rPr>
                <w:rFonts w:asciiTheme="minorHAnsi" w:hAnsiTheme="minorHAnsi" w:cstheme="minorHAnsi"/>
              </w:rPr>
            </w:pPr>
          </w:p>
        </w:tc>
        <w:tc>
          <w:tcPr>
            <w:tcW w:w="4509" w:type="dxa"/>
          </w:tcPr>
          <w:p w14:paraId="0F31CF7C" w14:textId="77777777" w:rsidR="00B90735" w:rsidRPr="0039678A" w:rsidRDefault="00B90735" w:rsidP="00815777">
            <w:pPr>
              <w:pStyle w:val="BodyText"/>
              <w:spacing w:line="276" w:lineRule="auto"/>
              <w:jc w:val="left"/>
              <w:rPr>
                <w:rFonts w:asciiTheme="minorHAnsi" w:hAnsiTheme="minorHAnsi" w:cstheme="minorHAnsi"/>
                <w:b/>
                <w:bCs/>
              </w:rPr>
            </w:pPr>
          </w:p>
        </w:tc>
      </w:tr>
      <w:tr w:rsidR="00B90735" w:rsidRPr="0039678A" w14:paraId="0D602AC3" w14:textId="77777777" w:rsidTr="00815777">
        <w:tc>
          <w:tcPr>
            <w:tcW w:w="4508" w:type="dxa"/>
          </w:tcPr>
          <w:p w14:paraId="42C88B10" w14:textId="77777777" w:rsidR="00B90735" w:rsidRPr="0039678A" w:rsidRDefault="00B90735" w:rsidP="00815777">
            <w:pPr>
              <w:pStyle w:val="BodyText"/>
              <w:spacing w:line="276" w:lineRule="auto"/>
              <w:jc w:val="left"/>
              <w:rPr>
                <w:rFonts w:asciiTheme="minorHAnsi" w:hAnsiTheme="minorHAnsi" w:cstheme="minorHAnsi"/>
              </w:rPr>
            </w:pPr>
            <w:r w:rsidRPr="0039678A">
              <w:rPr>
                <w:rFonts w:asciiTheme="minorHAnsi" w:hAnsiTheme="minorHAnsi" w:cstheme="minorHAnsi"/>
              </w:rPr>
              <w:t>Print Name of Leader or YCW Safeguarding Lead:</w:t>
            </w:r>
          </w:p>
        </w:tc>
        <w:tc>
          <w:tcPr>
            <w:tcW w:w="4509" w:type="dxa"/>
          </w:tcPr>
          <w:p w14:paraId="228BB955" w14:textId="77777777" w:rsidR="00B90735" w:rsidRPr="0039678A" w:rsidRDefault="00B90735" w:rsidP="00815777">
            <w:pPr>
              <w:pStyle w:val="BodyText"/>
              <w:spacing w:line="276" w:lineRule="auto"/>
              <w:jc w:val="left"/>
              <w:rPr>
                <w:rFonts w:asciiTheme="minorHAnsi" w:hAnsiTheme="minorHAnsi" w:cstheme="minorHAnsi"/>
                <w:b/>
                <w:bCs/>
              </w:rPr>
            </w:pPr>
          </w:p>
          <w:p w14:paraId="6551C785" w14:textId="77777777" w:rsidR="00B90735" w:rsidRPr="0039678A" w:rsidRDefault="00B90735" w:rsidP="00815777">
            <w:pPr>
              <w:pStyle w:val="BodyText"/>
              <w:spacing w:line="276" w:lineRule="auto"/>
              <w:jc w:val="left"/>
              <w:rPr>
                <w:rFonts w:asciiTheme="minorHAnsi" w:hAnsiTheme="minorHAnsi" w:cstheme="minorHAnsi"/>
                <w:b/>
                <w:bCs/>
              </w:rPr>
            </w:pPr>
          </w:p>
        </w:tc>
      </w:tr>
      <w:tr w:rsidR="00B90735" w:rsidRPr="0039678A" w14:paraId="14620B97" w14:textId="77777777" w:rsidTr="00815777">
        <w:tc>
          <w:tcPr>
            <w:tcW w:w="4508" w:type="dxa"/>
          </w:tcPr>
          <w:p w14:paraId="3D552E77" w14:textId="77777777" w:rsidR="00B90735" w:rsidRPr="0039678A" w:rsidRDefault="00B90735" w:rsidP="00815777">
            <w:pPr>
              <w:pStyle w:val="BodyText"/>
              <w:spacing w:line="276" w:lineRule="auto"/>
              <w:jc w:val="left"/>
              <w:rPr>
                <w:rFonts w:asciiTheme="minorHAnsi" w:hAnsiTheme="minorHAnsi" w:cstheme="minorHAnsi"/>
              </w:rPr>
            </w:pPr>
            <w:r w:rsidRPr="0039678A">
              <w:rPr>
                <w:rFonts w:asciiTheme="minorHAnsi" w:hAnsiTheme="minorHAnsi" w:cstheme="minorHAnsi"/>
              </w:rPr>
              <w:t>Date:</w:t>
            </w:r>
          </w:p>
          <w:p w14:paraId="07E46AD8" w14:textId="77777777" w:rsidR="00B90735" w:rsidRPr="0039678A" w:rsidRDefault="00B90735" w:rsidP="00815777">
            <w:pPr>
              <w:pStyle w:val="BodyText"/>
              <w:spacing w:line="276" w:lineRule="auto"/>
              <w:jc w:val="left"/>
              <w:rPr>
                <w:rFonts w:asciiTheme="minorHAnsi" w:hAnsiTheme="minorHAnsi" w:cstheme="minorHAnsi"/>
              </w:rPr>
            </w:pPr>
          </w:p>
        </w:tc>
        <w:tc>
          <w:tcPr>
            <w:tcW w:w="4509" w:type="dxa"/>
          </w:tcPr>
          <w:p w14:paraId="60E38B40" w14:textId="77777777" w:rsidR="00B90735" w:rsidRPr="0039678A" w:rsidRDefault="00B90735" w:rsidP="00815777">
            <w:pPr>
              <w:pStyle w:val="BodyText"/>
              <w:spacing w:line="276" w:lineRule="auto"/>
              <w:jc w:val="left"/>
              <w:rPr>
                <w:rFonts w:asciiTheme="minorHAnsi" w:hAnsiTheme="minorHAnsi" w:cstheme="minorHAnsi"/>
                <w:b/>
                <w:bCs/>
              </w:rPr>
            </w:pPr>
          </w:p>
        </w:tc>
      </w:tr>
    </w:tbl>
    <w:p w14:paraId="377A3343" w14:textId="77777777" w:rsidR="00414802" w:rsidRDefault="00414802"/>
    <w:sectPr w:rsidR="0041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E01"/>
    <w:multiLevelType w:val="hybridMultilevel"/>
    <w:tmpl w:val="611A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965C5"/>
    <w:multiLevelType w:val="hybridMultilevel"/>
    <w:tmpl w:val="0B66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A2CB5"/>
    <w:multiLevelType w:val="hybridMultilevel"/>
    <w:tmpl w:val="C5AA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4D7FF3"/>
    <w:multiLevelType w:val="hybridMultilevel"/>
    <w:tmpl w:val="DC50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35"/>
    <w:rsid w:val="00414802"/>
    <w:rsid w:val="00B90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E94D"/>
  <w15:chartTrackingRefBased/>
  <w15:docId w15:val="{01EA544F-3523-4007-962E-579EAAEE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3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90735"/>
    <w:pPr>
      <w:widowControl w:val="0"/>
      <w:overflowPunct w:val="0"/>
      <w:autoSpaceDE w:val="0"/>
      <w:autoSpaceDN w:val="0"/>
      <w:adjustRightInd w:val="0"/>
      <w:jc w:val="both"/>
    </w:pPr>
    <w:rPr>
      <w:rFonts w:eastAsia="SimSun"/>
      <w:kern w:val="28"/>
      <w:lang w:val="en-US" w:eastAsia="zh-CN"/>
    </w:rPr>
  </w:style>
  <w:style w:type="character" w:customStyle="1" w:styleId="BodyTextChar">
    <w:name w:val="Body Text Char"/>
    <w:basedOn w:val="DefaultParagraphFont"/>
    <w:link w:val="BodyText"/>
    <w:uiPriority w:val="99"/>
    <w:rsid w:val="00B90735"/>
    <w:rPr>
      <w:rFonts w:ascii="Arial" w:eastAsia="SimSun" w:hAnsi="Arial" w:cs="Arial"/>
      <w:kern w:val="28"/>
      <w:sz w:val="24"/>
      <w:szCs w:val="24"/>
      <w:lang w:val="en-US" w:eastAsia="zh-CN"/>
    </w:rPr>
  </w:style>
  <w:style w:type="table" w:styleId="TableGrid">
    <w:name w:val="Table Grid"/>
    <w:basedOn w:val="TableNormal"/>
    <w:uiPriority w:val="39"/>
    <w:rsid w:val="00B90735"/>
    <w:pPr>
      <w:spacing w:after="0" w:line="240" w:lineRule="auto"/>
    </w:pPr>
    <w:rPr>
      <w:rFonts w:ascii="Arial" w:eastAsia="Times New Roman"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O'Brien</dc:creator>
  <cp:keywords/>
  <dc:description/>
  <cp:lastModifiedBy>Eamonn O'Brien</cp:lastModifiedBy>
  <cp:revision>1</cp:revision>
  <dcterms:created xsi:type="dcterms:W3CDTF">2021-04-28T08:27:00Z</dcterms:created>
  <dcterms:modified xsi:type="dcterms:W3CDTF">2021-04-28T08:28:00Z</dcterms:modified>
</cp:coreProperties>
</file>